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C930D" w14:textId="4CD40F47" w:rsidR="00612F5F" w:rsidRDefault="00612F5F" w:rsidP="00EE6CB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Noter 20</w:t>
      </w:r>
      <w:r w:rsidR="00DB75A3">
        <w:rPr>
          <w:rFonts w:ascii="Times New Roman" w:hAnsi="Times New Roman" w:cs="Times New Roman"/>
          <w:b/>
          <w:sz w:val="36"/>
          <w:szCs w:val="36"/>
        </w:rPr>
        <w:t>2</w:t>
      </w:r>
      <w:r w:rsidR="00820B45">
        <w:rPr>
          <w:rFonts w:ascii="Times New Roman" w:hAnsi="Times New Roman" w:cs="Times New Roman"/>
          <w:b/>
          <w:sz w:val="36"/>
          <w:szCs w:val="36"/>
        </w:rPr>
        <w:t>0</w:t>
      </w:r>
    </w:p>
    <w:p w14:paraId="42522EC4" w14:textId="77777777" w:rsidR="00612F5F" w:rsidRDefault="00612F5F" w:rsidP="00EE6CB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Note 1</w:t>
      </w:r>
    </w:p>
    <w:p w14:paraId="65D8F542" w14:textId="77777777" w:rsidR="00612F5F" w:rsidRPr="00721CD0" w:rsidRDefault="00612F5F" w:rsidP="00EE6CB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1CD0">
        <w:rPr>
          <w:rFonts w:ascii="Times New Roman" w:hAnsi="Times New Roman" w:cs="Times New Roman"/>
          <w:b/>
          <w:bCs/>
          <w:sz w:val="24"/>
          <w:szCs w:val="24"/>
        </w:rPr>
        <w:t>Regnskapet</w:t>
      </w:r>
    </w:p>
    <w:p w14:paraId="4F45DFEF" w14:textId="16DECDA4" w:rsidR="00612F5F" w:rsidRDefault="00612F5F" w:rsidP="00EE6C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Regnskapet viser e</w:t>
      </w:r>
      <w:r w:rsidR="00FB270B">
        <w:rPr>
          <w:rFonts w:ascii="Times New Roman" w:hAnsi="Times New Roman" w:cs="Times New Roman"/>
          <w:sz w:val="24"/>
          <w:szCs w:val="24"/>
        </w:rPr>
        <w:t xml:space="preserve">t </w:t>
      </w:r>
      <w:r w:rsidR="00AD7A0D">
        <w:rPr>
          <w:rFonts w:ascii="Times New Roman" w:hAnsi="Times New Roman" w:cs="Times New Roman"/>
          <w:sz w:val="24"/>
          <w:szCs w:val="24"/>
        </w:rPr>
        <w:t>ov</w:t>
      </w:r>
      <w:r w:rsidR="00FB270B">
        <w:rPr>
          <w:rFonts w:ascii="Times New Roman" w:hAnsi="Times New Roman" w:cs="Times New Roman"/>
          <w:sz w:val="24"/>
          <w:szCs w:val="24"/>
        </w:rPr>
        <w:t>erskudd på kr.</w:t>
      </w:r>
      <w:r w:rsidR="008C7551">
        <w:rPr>
          <w:rFonts w:ascii="Times New Roman" w:hAnsi="Times New Roman" w:cs="Times New Roman"/>
          <w:sz w:val="24"/>
          <w:szCs w:val="24"/>
        </w:rPr>
        <w:t xml:space="preserve"> </w:t>
      </w:r>
      <w:r w:rsidR="00820B45">
        <w:rPr>
          <w:rFonts w:ascii="Times New Roman" w:hAnsi="Times New Roman" w:cs="Times New Roman"/>
          <w:sz w:val="24"/>
          <w:szCs w:val="24"/>
        </w:rPr>
        <w:t>3</w:t>
      </w:r>
      <w:r w:rsidR="00EC5EC0">
        <w:rPr>
          <w:rFonts w:ascii="Times New Roman" w:hAnsi="Times New Roman" w:cs="Times New Roman"/>
          <w:sz w:val="24"/>
          <w:szCs w:val="24"/>
        </w:rPr>
        <w:t>.</w:t>
      </w:r>
      <w:r w:rsidR="00820B45">
        <w:rPr>
          <w:rFonts w:ascii="Times New Roman" w:hAnsi="Times New Roman" w:cs="Times New Roman"/>
          <w:sz w:val="24"/>
          <w:szCs w:val="24"/>
        </w:rPr>
        <w:t>571</w:t>
      </w:r>
      <w:r w:rsidR="00EC5EC0">
        <w:rPr>
          <w:rFonts w:ascii="Times New Roman" w:hAnsi="Times New Roman" w:cs="Times New Roman"/>
          <w:sz w:val="24"/>
          <w:szCs w:val="24"/>
        </w:rPr>
        <w:t>,</w:t>
      </w:r>
      <w:r w:rsidR="00820B45">
        <w:rPr>
          <w:rFonts w:ascii="Times New Roman" w:hAnsi="Times New Roman" w:cs="Times New Roman"/>
          <w:sz w:val="24"/>
          <w:szCs w:val="24"/>
        </w:rPr>
        <w:t>81</w:t>
      </w:r>
      <w:r w:rsidR="00AD7A0D">
        <w:rPr>
          <w:rFonts w:ascii="Times New Roman" w:hAnsi="Times New Roman" w:cs="Times New Roman"/>
          <w:sz w:val="24"/>
          <w:szCs w:val="24"/>
        </w:rPr>
        <w:t xml:space="preserve"> </w:t>
      </w:r>
      <w:r w:rsidR="008C7551">
        <w:rPr>
          <w:rFonts w:ascii="Times New Roman" w:hAnsi="Times New Roman" w:cs="Times New Roman"/>
          <w:sz w:val="24"/>
          <w:szCs w:val="24"/>
        </w:rPr>
        <w:t xml:space="preserve">mot </w:t>
      </w:r>
      <w:r w:rsidR="00AD7A0D">
        <w:rPr>
          <w:rFonts w:ascii="Times New Roman" w:hAnsi="Times New Roman" w:cs="Times New Roman"/>
          <w:sz w:val="24"/>
          <w:szCs w:val="24"/>
        </w:rPr>
        <w:t xml:space="preserve">et </w:t>
      </w:r>
      <w:r w:rsidR="00820B45">
        <w:rPr>
          <w:rFonts w:ascii="Times New Roman" w:hAnsi="Times New Roman" w:cs="Times New Roman"/>
          <w:sz w:val="24"/>
          <w:szCs w:val="24"/>
        </w:rPr>
        <w:t>over</w:t>
      </w:r>
      <w:r w:rsidR="00AD7A0D">
        <w:rPr>
          <w:rFonts w:ascii="Times New Roman" w:hAnsi="Times New Roman" w:cs="Times New Roman"/>
          <w:sz w:val="24"/>
          <w:szCs w:val="24"/>
        </w:rPr>
        <w:t xml:space="preserve">skudd på </w:t>
      </w:r>
      <w:r w:rsidR="008C7551">
        <w:rPr>
          <w:rFonts w:ascii="Times New Roman" w:hAnsi="Times New Roman" w:cs="Times New Roman"/>
          <w:sz w:val="24"/>
          <w:szCs w:val="24"/>
        </w:rPr>
        <w:t>kr.</w:t>
      </w:r>
      <w:r w:rsidR="00FB270B">
        <w:rPr>
          <w:rFonts w:ascii="Times New Roman" w:hAnsi="Times New Roman" w:cs="Times New Roman"/>
          <w:sz w:val="24"/>
          <w:szCs w:val="24"/>
        </w:rPr>
        <w:t xml:space="preserve"> </w:t>
      </w:r>
      <w:r w:rsidR="00820B45">
        <w:rPr>
          <w:rFonts w:ascii="Times New Roman" w:hAnsi="Times New Roman" w:cs="Times New Roman"/>
          <w:sz w:val="24"/>
          <w:szCs w:val="24"/>
        </w:rPr>
        <w:t>13.345,07</w:t>
      </w:r>
      <w:r w:rsidR="008C7551">
        <w:rPr>
          <w:rFonts w:ascii="Times New Roman" w:hAnsi="Times New Roman" w:cs="Times New Roman"/>
          <w:sz w:val="24"/>
          <w:szCs w:val="24"/>
        </w:rPr>
        <w:t xml:space="preserve"> i 201</w:t>
      </w:r>
      <w:r w:rsidR="00820B4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D7A0D">
        <w:rPr>
          <w:rFonts w:ascii="Times New Roman" w:hAnsi="Times New Roman" w:cs="Times New Roman"/>
          <w:sz w:val="24"/>
          <w:szCs w:val="24"/>
        </w:rPr>
        <w:t xml:space="preserve">Årsaken ligger først og fremst i at vi har </w:t>
      </w:r>
      <w:r w:rsidR="00820B45">
        <w:rPr>
          <w:rFonts w:ascii="Times New Roman" w:hAnsi="Times New Roman" w:cs="Times New Roman"/>
          <w:sz w:val="24"/>
          <w:szCs w:val="24"/>
        </w:rPr>
        <w:t xml:space="preserve">ikke har </w:t>
      </w:r>
      <w:r w:rsidR="00AD7A0D">
        <w:rPr>
          <w:rFonts w:ascii="Times New Roman" w:hAnsi="Times New Roman" w:cs="Times New Roman"/>
          <w:sz w:val="24"/>
          <w:szCs w:val="24"/>
        </w:rPr>
        <w:t>fått</w:t>
      </w:r>
      <w:r w:rsidR="00820B45">
        <w:rPr>
          <w:rFonts w:ascii="Times New Roman" w:hAnsi="Times New Roman" w:cs="Times New Roman"/>
          <w:sz w:val="24"/>
          <w:szCs w:val="24"/>
        </w:rPr>
        <w:t xml:space="preserve"> gjennomført de aktivitetene vi hadde planlagt. </w:t>
      </w:r>
      <w:r w:rsidR="008C7551">
        <w:rPr>
          <w:rFonts w:ascii="Times New Roman" w:hAnsi="Times New Roman" w:cs="Times New Roman"/>
          <w:sz w:val="24"/>
          <w:szCs w:val="24"/>
        </w:rPr>
        <w:t xml:space="preserve">CP-foreningen sentralt gledet oss med et tilskudd på kr. </w:t>
      </w:r>
      <w:r w:rsidR="00820B45">
        <w:rPr>
          <w:rFonts w:ascii="Times New Roman" w:hAnsi="Times New Roman" w:cs="Times New Roman"/>
          <w:sz w:val="24"/>
          <w:szCs w:val="24"/>
        </w:rPr>
        <w:t>45</w:t>
      </w:r>
      <w:r w:rsidR="008C7551">
        <w:rPr>
          <w:rFonts w:ascii="Times New Roman" w:hAnsi="Times New Roman" w:cs="Times New Roman"/>
          <w:sz w:val="24"/>
          <w:szCs w:val="24"/>
        </w:rPr>
        <w:t>.000, som har kommet godt med</w:t>
      </w:r>
      <w:r w:rsidR="00AD7A0D">
        <w:rPr>
          <w:rFonts w:ascii="Times New Roman" w:hAnsi="Times New Roman" w:cs="Times New Roman"/>
          <w:sz w:val="24"/>
          <w:szCs w:val="24"/>
        </w:rPr>
        <w:t xml:space="preserve"> og </w:t>
      </w:r>
      <w:r w:rsidR="00820B45">
        <w:rPr>
          <w:rFonts w:ascii="Times New Roman" w:hAnsi="Times New Roman" w:cs="Times New Roman"/>
          <w:sz w:val="24"/>
          <w:szCs w:val="24"/>
        </w:rPr>
        <w:t>sikret at vi ikke har gått med underskudd. Fra Stiftelsen Dagsrudheimen fikk vi kr. 15.000 til vår planlagte familietur til Daftö resort i Strömstad. Det er ikke avklart hva som skjer med dette tilskuddet i og med at turen måtte avlyses på grunn av Corona pandemien. Vi prøver nå å få til denne turen 10.-12. september i år.</w:t>
      </w:r>
    </w:p>
    <w:p w14:paraId="46ACB06F" w14:textId="77777777" w:rsidR="00FB270B" w:rsidRPr="00E73DA8" w:rsidRDefault="00E73DA8" w:rsidP="00EE6CB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3DA8">
        <w:rPr>
          <w:rFonts w:ascii="Times New Roman" w:hAnsi="Times New Roman" w:cs="Times New Roman"/>
          <w:b/>
          <w:sz w:val="28"/>
          <w:szCs w:val="28"/>
        </w:rPr>
        <w:t>Note 2</w:t>
      </w:r>
    </w:p>
    <w:p w14:paraId="69F97FA4" w14:textId="7E825C02" w:rsidR="00A04C51" w:rsidRPr="00721CD0" w:rsidRDefault="00A04C51" w:rsidP="00EE6CB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CD0">
        <w:rPr>
          <w:rFonts w:ascii="Times New Roman" w:hAnsi="Times New Roman" w:cs="Times New Roman"/>
          <w:b/>
          <w:sz w:val="28"/>
          <w:szCs w:val="28"/>
        </w:rPr>
        <w:t>Konto 1</w:t>
      </w:r>
      <w:r w:rsidR="00820B45" w:rsidRPr="00721CD0">
        <w:rPr>
          <w:rFonts w:ascii="Times New Roman" w:hAnsi="Times New Roman" w:cs="Times New Roman"/>
          <w:b/>
          <w:sz w:val="28"/>
          <w:szCs w:val="28"/>
        </w:rPr>
        <w:t>390</w:t>
      </w:r>
      <w:r w:rsidR="00796904" w:rsidRPr="00721C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0B45" w:rsidRPr="00721CD0">
        <w:rPr>
          <w:rFonts w:ascii="Times New Roman" w:hAnsi="Times New Roman" w:cs="Times New Roman"/>
          <w:b/>
          <w:sz w:val="28"/>
          <w:szCs w:val="28"/>
        </w:rPr>
        <w:t>Annen k</w:t>
      </w:r>
      <w:r w:rsidR="00796904" w:rsidRPr="00721CD0">
        <w:rPr>
          <w:rFonts w:ascii="Times New Roman" w:hAnsi="Times New Roman" w:cs="Times New Roman"/>
          <w:b/>
          <w:sz w:val="28"/>
          <w:szCs w:val="28"/>
        </w:rPr>
        <w:t>ortsiktig tilgodehavende</w:t>
      </w:r>
      <w:r w:rsidRPr="00721CD0">
        <w:rPr>
          <w:rFonts w:ascii="Times New Roman" w:hAnsi="Times New Roman" w:cs="Times New Roman"/>
          <w:b/>
          <w:sz w:val="28"/>
          <w:szCs w:val="28"/>
        </w:rPr>
        <w:t xml:space="preserve"> - kr.</w:t>
      </w:r>
      <w:r w:rsidR="00796904" w:rsidRPr="00721C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0B45" w:rsidRPr="00721CD0">
        <w:rPr>
          <w:rFonts w:ascii="Times New Roman" w:hAnsi="Times New Roman" w:cs="Times New Roman"/>
          <w:b/>
          <w:sz w:val="28"/>
          <w:szCs w:val="28"/>
        </w:rPr>
        <w:t>14.193,94</w:t>
      </w:r>
      <w:r w:rsidRPr="00721CD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3A2B74F" w14:textId="65EAE573" w:rsidR="00A04C51" w:rsidRDefault="00A04C51" w:rsidP="00A04C51">
      <w:pPr>
        <w:tabs>
          <w:tab w:val="decimal" w:pos="68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Kontingent 20</w:t>
      </w:r>
      <w:r w:rsidR="00820B45">
        <w:rPr>
          <w:rFonts w:ascii="Times New Roman" w:hAnsi="Times New Roman" w:cs="Times New Roman"/>
          <w:sz w:val="24"/>
          <w:szCs w:val="24"/>
        </w:rPr>
        <w:t>20</w:t>
      </w:r>
      <w:r w:rsidR="001B5F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B5FFF">
        <w:rPr>
          <w:rFonts w:ascii="Times New Roman" w:hAnsi="Times New Roman" w:cs="Times New Roman"/>
          <w:sz w:val="24"/>
          <w:szCs w:val="24"/>
        </w:rPr>
        <w:t xml:space="preserve">kr.     </w:t>
      </w:r>
      <w:r>
        <w:rPr>
          <w:rFonts w:ascii="Times New Roman" w:hAnsi="Times New Roman" w:cs="Times New Roman"/>
          <w:sz w:val="24"/>
          <w:szCs w:val="24"/>
        </w:rPr>
        <w:t>1</w:t>
      </w:r>
      <w:r w:rsidR="00820B45">
        <w:rPr>
          <w:rFonts w:ascii="Times New Roman" w:hAnsi="Times New Roman" w:cs="Times New Roman"/>
          <w:sz w:val="24"/>
          <w:szCs w:val="24"/>
        </w:rPr>
        <w:t>1.356,40</w:t>
      </w:r>
    </w:p>
    <w:p w14:paraId="16CDF298" w14:textId="09BEE710" w:rsidR="00820B45" w:rsidRPr="00A04C51" w:rsidRDefault="00820B45" w:rsidP="00A04C51">
      <w:pPr>
        <w:tabs>
          <w:tab w:val="decimal" w:pos="68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Daftö Resort</w:t>
      </w:r>
      <w:r>
        <w:rPr>
          <w:rFonts w:ascii="Times New Roman" w:hAnsi="Times New Roman" w:cs="Times New Roman"/>
          <w:sz w:val="24"/>
          <w:szCs w:val="24"/>
        </w:rPr>
        <w:tab/>
      </w:r>
      <w:r w:rsidR="001B5F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kr.</w:t>
      </w:r>
      <w:r>
        <w:rPr>
          <w:rFonts w:ascii="Times New Roman" w:hAnsi="Times New Roman" w:cs="Times New Roman"/>
          <w:sz w:val="24"/>
          <w:szCs w:val="24"/>
        </w:rPr>
        <w:tab/>
      </w:r>
      <w:r w:rsidR="001B5FFF">
        <w:rPr>
          <w:rFonts w:ascii="Times New Roman" w:hAnsi="Times New Roman" w:cs="Times New Roman"/>
          <w:sz w:val="24"/>
          <w:szCs w:val="24"/>
        </w:rPr>
        <w:t>2.837,54</w:t>
      </w:r>
    </w:p>
    <w:p w14:paraId="345F076D" w14:textId="77777777" w:rsidR="00796904" w:rsidRPr="00796904" w:rsidRDefault="00796904" w:rsidP="00EE6CB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96904">
        <w:rPr>
          <w:rFonts w:ascii="Times New Roman" w:hAnsi="Times New Roman" w:cs="Times New Roman"/>
          <w:b/>
          <w:sz w:val="28"/>
          <w:szCs w:val="28"/>
        </w:rPr>
        <w:t>Note 3</w:t>
      </w:r>
    </w:p>
    <w:p w14:paraId="3CAC9D24" w14:textId="3DB02DE5" w:rsidR="006C6E26" w:rsidRPr="00721CD0" w:rsidRDefault="006C6E26" w:rsidP="00EE6CB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CD0">
        <w:rPr>
          <w:rFonts w:ascii="Times New Roman" w:hAnsi="Times New Roman" w:cs="Times New Roman"/>
          <w:b/>
          <w:sz w:val="28"/>
          <w:szCs w:val="28"/>
        </w:rPr>
        <w:t>Konto 1900</w:t>
      </w:r>
      <w:r w:rsidR="00796904" w:rsidRPr="00721CD0">
        <w:rPr>
          <w:rFonts w:ascii="Times New Roman" w:hAnsi="Times New Roman" w:cs="Times New Roman"/>
          <w:b/>
          <w:sz w:val="28"/>
          <w:szCs w:val="28"/>
        </w:rPr>
        <w:t xml:space="preserve"> Kontanter - kr. </w:t>
      </w:r>
      <w:r w:rsidR="001B5FFF" w:rsidRPr="00721CD0">
        <w:rPr>
          <w:rFonts w:ascii="Times New Roman" w:hAnsi="Times New Roman" w:cs="Times New Roman"/>
          <w:b/>
          <w:sz w:val="28"/>
          <w:szCs w:val="28"/>
        </w:rPr>
        <w:t>671</w:t>
      </w:r>
      <w:r w:rsidR="00EC5EC0" w:rsidRPr="00721CD0">
        <w:rPr>
          <w:rFonts w:ascii="Times New Roman" w:hAnsi="Times New Roman" w:cs="Times New Roman"/>
          <w:b/>
          <w:sz w:val="28"/>
          <w:szCs w:val="28"/>
        </w:rPr>
        <w:t>,00</w:t>
      </w:r>
    </w:p>
    <w:p w14:paraId="45153EED" w14:textId="77777777" w:rsidR="006C6E26" w:rsidRPr="006C6E26" w:rsidRDefault="006C6E26" w:rsidP="00EE6C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Gjelder kassebeholdningen til Onsdagstreffene</w:t>
      </w:r>
    </w:p>
    <w:p w14:paraId="0B9E20EE" w14:textId="54DE5050" w:rsidR="001B5FFF" w:rsidRDefault="001B5FFF" w:rsidP="00EE6CB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Note 4</w:t>
      </w:r>
    </w:p>
    <w:p w14:paraId="6FBBF8A8" w14:textId="6FCD6522" w:rsidR="001B5FFF" w:rsidRDefault="00721CD0" w:rsidP="00EE6CB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Konto </w:t>
      </w:r>
      <w:r w:rsidR="001B5FFF">
        <w:rPr>
          <w:rFonts w:ascii="Times New Roman" w:hAnsi="Times New Roman" w:cs="Times New Roman"/>
          <w:b/>
          <w:sz w:val="28"/>
          <w:szCs w:val="28"/>
        </w:rPr>
        <w:t>2990 Annen kortsiktig gjeld – kr. 5.482</w:t>
      </w:r>
    </w:p>
    <w:p w14:paraId="5BB84871" w14:textId="3555D528" w:rsidR="001B5FFF" w:rsidRDefault="001B5FFF" w:rsidP="00EE6CB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Skatteoppkreveren – forskuddsskatt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kr.  4.237,00</w:t>
      </w:r>
    </w:p>
    <w:p w14:paraId="3150AD66" w14:textId="38DF36E6" w:rsidR="001B5FFF" w:rsidRDefault="001B5FFF" w:rsidP="00EE6CB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5FFF">
        <w:rPr>
          <w:rFonts w:ascii="Times New Roman" w:hAnsi="Times New Roman" w:cs="Times New Roman"/>
          <w:bCs/>
          <w:sz w:val="24"/>
          <w:szCs w:val="24"/>
        </w:rPr>
        <w:t>Frank Robert Hübenbecker – diverse utlegg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kr.  1.245,00</w:t>
      </w:r>
    </w:p>
    <w:p w14:paraId="5EB94E66" w14:textId="3E71F877" w:rsidR="001B5FFF" w:rsidRPr="001B5FFF" w:rsidRDefault="001B5FFF" w:rsidP="00EE6CB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Tilskudd – Stiftelsen Dagsrudheimen. Tilskudd til Sverigetur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kr. 15.000,00</w:t>
      </w:r>
    </w:p>
    <w:p w14:paraId="5B1BE390" w14:textId="3C1169B9" w:rsidR="00E7437C" w:rsidRDefault="00796904" w:rsidP="00EE6CB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Note </w:t>
      </w:r>
      <w:r w:rsidR="001B5FFF">
        <w:rPr>
          <w:rFonts w:ascii="Times New Roman" w:hAnsi="Times New Roman" w:cs="Times New Roman"/>
          <w:b/>
          <w:sz w:val="28"/>
          <w:szCs w:val="28"/>
        </w:rPr>
        <w:t>5</w:t>
      </w:r>
    </w:p>
    <w:p w14:paraId="00391FE0" w14:textId="12E9B777" w:rsidR="00EC5EC0" w:rsidRPr="00721CD0" w:rsidRDefault="00721CD0" w:rsidP="00EE6CB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CD0">
        <w:rPr>
          <w:rFonts w:ascii="Times New Roman" w:hAnsi="Times New Roman" w:cs="Times New Roman"/>
          <w:b/>
          <w:sz w:val="28"/>
          <w:szCs w:val="28"/>
        </w:rPr>
        <w:t xml:space="preserve">Konto </w:t>
      </w:r>
      <w:r w:rsidR="00EC5EC0" w:rsidRPr="00721CD0">
        <w:rPr>
          <w:rFonts w:ascii="Times New Roman" w:hAnsi="Times New Roman" w:cs="Times New Roman"/>
          <w:b/>
          <w:sz w:val="28"/>
          <w:szCs w:val="28"/>
        </w:rPr>
        <w:t>3401 Grasrotandel – Norsk tipping</w:t>
      </w:r>
      <w:r w:rsidR="001B5FFF" w:rsidRPr="00721CD0">
        <w:rPr>
          <w:rFonts w:ascii="Times New Roman" w:hAnsi="Times New Roman" w:cs="Times New Roman"/>
          <w:b/>
          <w:sz w:val="28"/>
          <w:szCs w:val="28"/>
        </w:rPr>
        <w:t xml:space="preserve"> – kr. 16.070,18</w:t>
      </w:r>
    </w:p>
    <w:p w14:paraId="4909BBCF" w14:textId="2C2CAE82" w:rsidR="00EC5EC0" w:rsidRPr="00EC5EC0" w:rsidRDefault="00EC5EC0" w:rsidP="00EE6CB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Gjelder grasrotandeler spillere har valgt å gi oss</w:t>
      </w:r>
      <w:r w:rsidR="001B5FFF">
        <w:rPr>
          <w:rFonts w:ascii="Times New Roman" w:hAnsi="Times New Roman" w:cs="Times New Roman"/>
          <w:bCs/>
          <w:sz w:val="24"/>
          <w:szCs w:val="24"/>
        </w:rPr>
        <w:t>. Tusen takk!</w:t>
      </w:r>
    </w:p>
    <w:p w14:paraId="795E6393" w14:textId="2169CB8C" w:rsidR="00EC5EC0" w:rsidRDefault="00EC5EC0" w:rsidP="00EC5EC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C5EC0">
        <w:rPr>
          <w:rFonts w:ascii="Times New Roman" w:hAnsi="Times New Roman" w:cs="Times New Roman"/>
          <w:b/>
          <w:sz w:val="28"/>
          <w:szCs w:val="28"/>
        </w:rPr>
        <w:t xml:space="preserve">Note </w:t>
      </w:r>
      <w:r w:rsidR="001B5FFF">
        <w:rPr>
          <w:rFonts w:ascii="Times New Roman" w:hAnsi="Times New Roman" w:cs="Times New Roman"/>
          <w:b/>
          <w:sz w:val="28"/>
          <w:szCs w:val="28"/>
        </w:rPr>
        <w:t>6</w:t>
      </w:r>
      <w:r w:rsidRPr="00EC5EC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2B29113" w14:textId="70C0FD15" w:rsidR="00721CD0" w:rsidRPr="00EC5EC0" w:rsidRDefault="00721CD0" w:rsidP="00EC5EC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Konto 3440 Momskompensasjon – tilskudd fra Staten – kr – 9.505</w:t>
      </w:r>
    </w:p>
    <w:p w14:paraId="45DF2A31" w14:textId="77777777" w:rsidR="00721CD0" w:rsidRDefault="00721CD0" w:rsidP="00721C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mottar årlig momskompensasjon som er et offentlig tilskudd. I 2019 utgjorde det kr. 17.865.</w:t>
      </w:r>
    </w:p>
    <w:p w14:paraId="28A25836" w14:textId="1D627584" w:rsidR="00EC5EC0" w:rsidRDefault="00EC5EC0" w:rsidP="00EE6CB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C5EC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Note </w:t>
      </w:r>
      <w:r w:rsidR="00721CD0">
        <w:rPr>
          <w:rFonts w:ascii="Times New Roman" w:hAnsi="Times New Roman" w:cs="Times New Roman"/>
          <w:b/>
          <w:sz w:val="28"/>
          <w:szCs w:val="28"/>
        </w:rPr>
        <w:t>7</w:t>
      </w:r>
    </w:p>
    <w:p w14:paraId="65430904" w14:textId="75EE8D9D" w:rsidR="00721CD0" w:rsidRDefault="00721CD0" w:rsidP="00EE6CB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Konto 6014 CP-light – kr. 15.000</w:t>
      </w:r>
    </w:p>
    <w:p w14:paraId="4093E1D4" w14:textId="0679A5F4" w:rsidR="00721CD0" w:rsidRPr="00721CD0" w:rsidRDefault="00721CD0" w:rsidP="00EE6CB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Tilskudd til Ruben Tur som arrangeres i samarbeid med Telemark turistforening</w:t>
      </w:r>
    </w:p>
    <w:p w14:paraId="7F0D49A6" w14:textId="085D563B" w:rsidR="00E73DA8" w:rsidRPr="00E73DA8" w:rsidRDefault="00C43B2B" w:rsidP="00EE6CB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Note </w:t>
      </w:r>
      <w:r w:rsidR="00721CD0">
        <w:rPr>
          <w:rFonts w:ascii="Times New Roman" w:hAnsi="Times New Roman" w:cs="Times New Roman"/>
          <w:b/>
          <w:sz w:val="28"/>
          <w:szCs w:val="28"/>
        </w:rPr>
        <w:t>8</w:t>
      </w:r>
    </w:p>
    <w:p w14:paraId="3BCF6342" w14:textId="18BE70B3" w:rsidR="006C6E26" w:rsidRDefault="006C6E26" w:rsidP="00EE6CB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CD0">
        <w:rPr>
          <w:rFonts w:ascii="Times New Roman" w:hAnsi="Times New Roman" w:cs="Times New Roman"/>
          <w:b/>
          <w:sz w:val="28"/>
          <w:szCs w:val="28"/>
        </w:rPr>
        <w:t xml:space="preserve">Konto </w:t>
      </w:r>
      <w:r w:rsidR="00721CD0">
        <w:rPr>
          <w:rFonts w:ascii="Times New Roman" w:hAnsi="Times New Roman" w:cs="Times New Roman"/>
          <w:b/>
          <w:sz w:val="28"/>
          <w:szCs w:val="28"/>
        </w:rPr>
        <w:t>6019 – Tilskudd prosjekter med mer – kr. 3.500</w:t>
      </w:r>
    </w:p>
    <w:p w14:paraId="5CF64E07" w14:textId="70228C1E" w:rsidR="00721CD0" w:rsidRPr="00721CD0" w:rsidRDefault="00721CD0" w:rsidP="00EE6C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Gave til klubben Simen til minne om Anette Johnsen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kr.   500,00</w:t>
      </w:r>
    </w:p>
    <w:p w14:paraId="1E1FC1DB" w14:textId="173C4CA3" w:rsidR="006C6E26" w:rsidRDefault="00721CD0" w:rsidP="00EE6C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6C6E26">
        <w:rPr>
          <w:rFonts w:ascii="Times New Roman" w:hAnsi="Times New Roman" w:cs="Times New Roman"/>
          <w:sz w:val="24"/>
          <w:szCs w:val="24"/>
        </w:rPr>
        <w:t xml:space="preserve">tøtte til Rubens </w:t>
      </w:r>
      <w:r>
        <w:rPr>
          <w:rFonts w:ascii="Times New Roman" w:hAnsi="Times New Roman" w:cs="Times New Roman"/>
          <w:sz w:val="24"/>
          <w:szCs w:val="24"/>
        </w:rPr>
        <w:t>plass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kr. 3.000,00</w:t>
      </w:r>
    </w:p>
    <w:p w14:paraId="360F5037" w14:textId="7407423A" w:rsidR="00F524D7" w:rsidRPr="00F524D7" w:rsidRDefault="00F524D7" w:rsidP="00EE6CB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524D7">
        <w:rPr>
          <w:rFonts w:ascii="Times New Roman" w:hAnsi="Times New Roman" w:cs="Times New Roman"/>
          <w:b/>
          <w:sz w:val="28"/>
          <w:szCs w:val="28"/>
        </w:rPr>
        <w:t xml:space="preserve">Note </w:t>
      </w:r>
      <w:r w:rsidR="00721CD0">
        <w:rPr>
          <w:rFonts w:ascii="Times New Roman" w:hAnsi="Times New Roman" w:cs="Times New Roman"/>
          <w:b/>
          <w:sz w:val="28"/>
          <w:szCs w:val="28"/>
        </w:rPr>
        <w:t>9</w:t>
      </w:r>
    </w:p>
    <w:p w14:paraId="04851B89" w14:textId="2C7CC76B" w:rsidR="00E73DA8" w:rsidRPr="00721CD0" w:rsidRDefault="00E73DA8" w:rsidP="00EE6CB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CD0">
        <w:rPr>
          <w:rFonts w:ascii="Times New Roman" w:hAnsi="Times New Roman" w:cs="Times New Roman"/>
          <w:b/>
          <w:sz w:val="28"/>
          <w:szCs w:val="28"/>
        </w:rPr>
        <w:t>6700 Revisjons- og regnskapshonorarer</w:t>
      </w:r>
      <w:r w:rsidR="00796904" w:rsidRPr="00721CD0">
        <w:rPr>
          <w:rFonts w:ascii="Times New Roman" w:hAnsi="Times New Roman" w:cs="Times New Roman"/>
          <w:b/>
          <w:sz w:val="28"/>
          <w:szCs w:val="28"/>
        </w:rPr>
        <w:t xml:space="preserve"> - kr. </w:t>
      </w:r>
      <w:r w:rsidR="002A3C0B">
        <w:rPr>
          <w:rFonts w:ascii="Times New Roman" w:hAnsi="Times New Roman" w:cs="Times New Roman"/>
          <w:b/>
          <w:sz w:val="28"/>
          <w:szCs w:val="28"/>
        </w:rPr>
        <w:t>11.223,35</w:t>
      </w:r>
    </w:p>
    <w:p w14:paraId="58D0F9FA" w14:textId="5ADB5F15" w:rsidR="00FB270B" w:rsidRPr="00612F5F" w:rsidRDefault="007969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E73DA8">
        <w:rPr>
          <w:rFonts w:ascii="Times New Roman" w:hAnsi="Times New Roman" w:cs="Times New Roman"/>
          <w:sz w:val="24"/>
          <w:szCs w:val="24"/>
        </w:rPr>
        <w:t xml:space="preserve">r. </w:t>
      </w:r>
      <w:r w:rsidR="00721CD0">
        <w:rPr>
          <w:rFonts w:ascii="Times New Roman" w:hAnsi="Times New Roman" w:cs="Times New Roman"/>
          <w:sz w:val="24"/>
          <w:szCs w:val="24"/>
        </w:rPr>
        <w:t>28.098,35</w:t>
      </w:r>
      <w:r w:rsidR="006C6E26">
        <w:rPr>
          <w:rFonts w:ascii="Times New Roman" w:hAnsi="Times New Roman" w:cs="Times New Roman"/>
          <w:sz w:val="24"/>
          <w:szCs w:val="24"/>
        </w:rPr>
        <w:t xml:space="preserve"> er utbetalt til </w:t>
      </w:r>
      <w:r w:rsidR="00C43B2B">
        <w:rPr>
          <w:rFonts w:ascii="Times New Roman" w:hAnsi="Times New Roman" w:cs="Times New Roman"/>
          <w:sz w:val="24"/>
          <w:szCs w:val="24"/>
        </w:rPr>
        <w:t>revisjonsselskapet</w:t>
      </w:r>
      <w:r w:rsidR="006C6E26">
        <w:rPr>
          <w:rFonts w:ascii="Times New Roman" w:hAnsi="Times New Roman" w:cs="Times New Roman"/>
          <w:sz w:val="24"/>
          <w:szCs w:val="24"/>
        </w:rPr>
        <w:t xml:space="preserve"> BDO</w:t>
      </w:r>
      <w:r w:rsidR="002A3C0B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2A3C0B">
        <w:rPr>
          <w:rFonts w:ascii="Times New Roman" w:hAnsi="Times New Roman" w:cs="Times New Roman"/>
          <w:sz w:val="24"/>
          <w:szCs w:val="24"/>
        </w:rPr>
        <w:t>r</w:t>
      </w:r>
      <w:r w:rsidR="00C74BE1">
        <w:rPr>
          <w:rFonts w:ascii="Times New Roman" w:hAnsi="Times New Roman" w:cs="Times New Roman"/>
          <w:sz w:val="24"/>
          <w:szCs w:val="24"/>
        </w:rPr>
        <w:t>evisjonshonorer</w:t>
      </w:r>
      <w:proofErr w:type="spellEnd"/>
      <w:r w:rsidR="002A3C0B">
        <w:rPr>
          <w:rFonts w:ascii="Times New Roman" w:hAnsi="Times New Roman" w:cs="Times New Roman"/>
          <w:sz w:val="24"/>
          <w:szCs w:val="24"/>
        </w:rPr>
        <w:t>.</w:t>
      </w:r>
      <w:r w:rsidR="00C74BE1">
        <w:rPr>
          <w:rFonts w:ascii="Times New Roman" w:hAnsi="Times New Roman" w:cs="Times New Roman"/>
          <w:sz w:val="24"/>
          <w:szCs w:val="24"/>
        </w:rPr>
        <w:t xml:space="preserve"> </w:t>
      </w:r>
      <w:r w:rsidR="002A3C0B">
        <w:rPr>
          <w:rFonts w:ascii="Times New Roman" w:hAnsi="Times New Roman" w:cs="Times New Roman"/>
          <w:sz w:val="24"/>
          <w:szCs w:val="24"/>
        </w:rPr>
        <w:t>CP-foreningen sentralt har dekket k</w:t>
      </w:r>
      <w:r w:rsidR="00C74BE1">
        <w:rPr>
          <w:rFonts w:ascii="Times New Roman" w:hAnsi="Times New Roman" w:cs="Times New Roman"/>
          <w:sz w:val="24"/>
          <w:szCs w:val="24"/>
        </w:rPr>
        <w:t xml:space="preserve">r. </w:t>
      </w:r>
      <w:r w:rsidR="002A3C0B">
        <w:rPr>
          <w:rFonts w:ascii="Times New Roman" w:hAnsi="Times New Roman" w:cs="Times New Roman"/>
          <w:sz w:val="24"/>
          <w:szCs w:val="24"/>
        </w:rPr>
        <w:t>16.875,00 av disse</w:t>
      </w:r>
      <w:r w:rsidR="0095247C">
        <w:rPr>
          <w:rFonts w:ascii="Times New Roman" w:hAnsi="Times New Roman" w:cs="Times New Roman"/>
          <w:sz w:val="24"/>
          <w:szCs w:val="24"/>
        </w:rPr>
        <w:t>.</w:t>
      </w:r>
    </w:p>
    <w:sectPr w:rsidR="00FB270B" w:rsidRPr="00612F5F" w:rsidSect="009128D9">
      <w:headerReference w:type="default" r:id="rId6"/>
      <w:pgSz w:w="11906" w:h="16838"/>
      <w:pgMar w:top="680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711F26" w14:textId="77777777" w:rsidR="00A21769" w:rsidRDefault="00A21769" w:rsidP="00450E2B">
      <w:pPr>
        <w:spacing w:after="0" w:line="240" w:lineRule="auto"/>
      </w:pPr>
      <w:r>
        <w:separator/>
      </w:r>
    </w:p>
  </w:endnote>
  <w:endnote w:type="continuationSeparator" w:id="0">
    <w:p w14:paraId="7D0CC118" w14:textId="77777777" w:rsidR="00A21769" w:rsidRDefault="00A21769" w:rsidP="00450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2D9A7E" w14:textId="77777777" w:rsidR="00A21769" w:rsidRDefault="00A21769" w:rsidP="00450E2B">
      <w:pPr>
        <w:spacing w:after="0" w:line="240" w:lineRule="auto"/>
      </w:pPr>
      <w:r>
        <w:separator/>
      </w:r>
    </w:p>
  </w:footnote>
  <w:footnote w:type="continuationSeparator" w:id="0">
    <w:p w14:paraId="30747724" w14:textId="77777777" w:rsidR="00A21769" w:rsidRDefault="00A21769" w:rsidP="00450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A29FAA" w14:textId="77777777" w:rsidR="0058247D" w:rsidRDefault="0058247D" w:rsidP="00450E2B">
    <w:pPr>
      <w:pStyle w:val="Topptekst"/>
      <w:jc w:val="center"/>
    </w:pPr>
    <w:r>
      <w:rPr>
        <w:noProof/>
        <w:lang w:eastAsia="nb-NO"/>
      </w:rPr>
      <w:drawing>
        <wp:anchor distT="0" distB="0" distL="114300" distR="114300" simplePos="0" relativeHeight="251659264" behindDoc="1" locked="0" layoutInCell="1" allowOverlap="1" wp14:anchorId="390DF4A6" wp14:editId="676F5E4B">
          <wp:simplePos x="0" y="0"/>
          <wp:positionH relativeFrom="page">
            <wp:posOffset>2362200</wp:posOffset>
          </wp:positionH>
          <wp:positionV relativeFrom="page">
            <wp:posOffset>66675</wp:posOffset>
          </wp:positionV>
          <wp:extent cx="2305050" cy="828675"/>
          <wp:effectExtent l="0" t="0" r="0" b="0"/>
          <wp:wrapNone/>
          <wp:docPr id="6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ordmal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5050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BD429B4" w14:textId="77777777" w:rsidR="0058247D" w:rsidRDefault="0058247D" w:rsidP="00450E2B">
    <w:pPr>
      <w:pStyle w:val="Topptekst"/>
      <w:jc w:val="center"/>
    </w:pPr>
  </w:p>
  <w:p w14:paraId="7550BC46" w14:textId="77777777" w:rsidR="00450E2B" w:rsidRDefault="00450E2B" w:rsidP="00450E2B">
    <w:pPr>
      <w:pStyle w:val="Topptekst"/>
      <w:jc w:val="center"/>
    </w:pPr>
  </w:p>
  <w:p w14:paraId="3553BA1F" w14:textId="77777777" w:rsidR="0058247D" w:rsidRDefault="0058247D" w:rsidP="00450E2B">
    <w:pPr>
      <w:pStyle w:val="Topptekst"/>
      <w:jc w:val="center"/>
      <w:rPr>
        <w:rFonts w:ascii="Times New Roman" w:hAnsi="Times New Roman" w:cs="Times New Roman"/>
        <w:b/>
        <w:sz w:val="32"/>
        <w:szCs w:val="32"/>
      </w:rPr>
    </w:pPr>
    <w:r w:rsidRPr="0058247D">
      <w:rPr>
        <w:rFonts w:ascii="Times New Roman" w:hAnsi="Times New Roman" w:cs="Times New Roman"/>
        <w:b/>
        <w:sz w:val="32"/>
        <w:szCs w:val="32"/>
      </w:rPr>
      <w:t>Telemark</w:t>
    </w:r>
  </w:p>
  <w:p w14:paraId="6818184B" w14:textId="77777777" w:rsidR="00612F5F" w:rsidRPr="0058247D" w:rsidRDefault="00612F5F" w:rsidP="00450E2B">
    <w:pPr>
      <w:pStyle w:val="Topptekst"/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>Org. nr. 977 267 129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E2B"/>
    <w:rsid w:val="00021420"/>
    <w:rsid w:val="0002556B"/>
    <w:rsid w:val="00050753"/>
    <w:rsid w:val="000843DF"/>
    <w:rsid w:val="000D351B"/>
    <w:rsid w:val="00112026"/>
    <w:rsid w:val="001167D9"/>
    <w:rsid w:val="00146786"/>
    <w:rsid w:val="001B5FFF"/>
    <w:rsid w:val="001C1E52"/>
    <w:rsid w:val="001E7661"/>
    <w:rsid w:val="00252684"/>
    <w:rsid w:val="002A3C0B"/>
    <w:rsid w:val="002D1F01"/>
    <w:rsid w:val="00392655"/>
    <w:rsid w:val="003E3972"/>
    <w:rsid w:val="00426E55"/>
    <w:rsid w:val="00450E2B"/>
    <w:rsid w:val="004517AB"/>
    <w:rsid w:val="004C388D"/>
    <w:rsid w:val="0054532E"/>
    <w:rsid w:val="0058247D"/>
    <w:rsid w:val="005A1571"/>
    <w:rsid w:val="00612F5F"/>
    <w:rsid w:val="006C1BE8"/>
    <w:rsid w:val="006C6E26"/>
    <w:rsid w:val="006D7CA5"/>
    <w:rsid w:val="006E7656"/>
    <w:rsid w:val="00721CD0"/>
    <w:rsid w:val="00796904"/>
    <w:rsid w:val="008060A8"/>
    <w:rsid w:val="00812307"/>
    <w:rsid w:val="00820B45"/>
    <w:rsid w:val="00825234"/>
    <w:rsid w:val="008C7551"/>
    <w:rsid w:val="008C7596"/>
    <w:rsid w:val="008D123E"/>
    <w:rsid w:val="009128D9"/>
    <w:rsid w:val="0095247C"/>
    <w:rsid w:val="00953D19"/>
    <w:rsid w:val="0097608A"/>
    <w:rsid w:val="009A79D3"/>
    <w:rsid w:val="00A04C51"/>
    <w:rsid w:val="00A21769"/>
    <w:rsid w:val="00A24578"/>
    <w:rsid w:val="00A266C4"/>
    <w:rsid w:val="00A52182"/>
    <w:rsid w:val="00AD7A0D"/>
    <w:rsid w:val="00B7096E"/>
    <w:rsid w:val="00BC3A3C"/>
    <w:rsid w:val="00BF3ADC"/>
    <w:rsid w:val="00C002BB"/>
    <w:rsid w:val="00C43B2B"/>
    <w:rsid w:val="00C74BE1"/>
    <w:rsid w:val="00C820FC"/>
    <w:rsid w:val="00CC7611"/>
    <w:rsid w:val="00CC780A"/>
    <w:rsid w:val="00CD6256"/>
    <w:rsid w:val="00D02A56"/>
    <w:rsid w:val="00D15FF5"/>
    <w:rsid w:val="00DB75A3"/>
    <w:rsid w:val="00E0049F"/>
    <w:rsid w:val="00E7189D"/>
    <w:rsid w:val="00E73DA8"/>
    <w:rsid w:val="00E7437C"/>
    <w:rsid w:val="00E86531"/>
    <w:rsid w:val="00E87C75"/>
    <w:rsid w:val="00EB0173"/>
    <w:rsid w:val="00EC5EC0"/>
    <w:rsid w:val="00EE6CBA"/>
    <w:rsid w:val="00EF7713"/>
    <w:rsid w:val="00F524D7"/>
    <w:rsid w:val="00FB270B"/>
    <w:rsid w:val="00FD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7EE9CB5"/>
  <w15:docId w15:val="{D512362A-0429-4C88-95A8-557FC288E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1E5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0E2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semiHidden/>
    <w:unhideWhenUsed/>
    <w:rsid w:val="00450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450E2B"/>
  </w:style>
  <w:style w:type="paragraph" w:styleId="Bunntekst">
    <w:name w:val="footer"/>
    <w:basedOn w:val="Normal"/>
    <w:link w:val="BunntekstTegn"/>
    <w:uiPriority w:val="99"/>
    <w:semiHidden/>
    <w:unhideWhenUsed/>
    <w:rsid w:val="00450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450E2B"/>
  </w:style>
  <w:style w:type="paragraph" w:styleId="Bobletekst">
    <w:name w:val="Balloon Text"/>
    <w:basedOn w:val="Normal"/>
    <w:link w:val="BobletekstTegn"/>
    <w:uiPriority w:val="99"/>
    <w:semiHidden/>
    <w:unhideWhenUsed/>
    <w:rsid w:val="00912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128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72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Merethes</dc:creator>
  <cp:lastModifiedBy>Frank Robert Hübenbecker</cp:lastModifiedBy>
  <cp:revision>2</cp:revision>
  <cp:lastPrinted>2019-02-21T12:50:00Z</cp:lastPrinted>
  <dcterms:created xsi:type="dcterms:W3CDTF">2021-03-01T10:52:00Z</dcterms:created>
  <dcterms:modified xsi:type="dcterms:W3CDTF">2021-03-01T10:52:00Z</dcterms:modified>
</cp:coreProperties>
</file>